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E7" w:rsidRPr="002B64E7" w:rsidRDefault="002B64E7" w:rsidP="002B64E7">
      <w:pPr>
        <w:shd w:val="clear" w:color="auto" w:fill="FFFFFF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lang w:eastAsia="tr-TR"/>
        </w:rPr>
        <w:t>T.C.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lang w:eastAsia="tr-TR"/>
        </w:rPr>
        <w:t>MİLLİ EĞİTİM BAKANLIĞI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lang w:eastAsia="tr-TR"/>
        </w:rPr>
        <w:t>Öğretmen Yetiştirme ve Geliştirme Genel Müdürlüğü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60" w:after="180" w:line="240" w:lineRule="auto"/>
        <w:jc w:val="center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1"/>
          <w:szCs w:val="21"/>
          <w:lang w:eastAsia="tr-TR"/>
        </w:rPr>
        <w:t>HİZMETİÇİ EĞİTİM ETKİNLİK PROGRAMI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1-ETKİNLİĞİN ADI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FATİH Projesi - Hazırlayıcı Eğitim Kursu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2-ETKİNLİĞİN AMAÇLARI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1.Bilgisayarın temel özelliklerini bilir ve tanır,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2.Bilgisayarın temel donanımsal ve çevresel elemanlarını tanır.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3.Eğitimde FATİH Projesi donanımlarını tanır,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4.Windows işletim sistemini tanır,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5.Masaüstü ögelerini kullanır,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6.Klasör ve dosya işlemlerini etkin olarak uygular,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7.Windows gezgini ve pencere işlemlerini yapar,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8.Denetim masası ögelerini bilir ve kullanır,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9.İhtiyaç duyulan yardımcı araçları kurar ve kullanır,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10.İnternet tarayıcılarını tanır ve kullanır,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11.İnternet uygulamalarını tanır ve etkin olarak kullanır.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12.Elektronik posta işlemlerini yapar,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13.Dosya indirme işlemlerini yapar,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14.İnternetten doküman paylaşımını yapar,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15.Resim düzenleme işlemlerini yapar,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16.Kelime işlemci programını kullanır,</w:t>
      </w:r>
    </w:p>
    <w:p w:rsidR="002B64E7" w:rsidRPr="002B64E7" w:rsidRDefault="002B64E7" w:rsidP="002B64E7">
      <w:pPr>
        <w:numPr>
          <w:ilvl w:val="0"/>
          <w:numId w:val="1"/>
        </w:numPr>
        <w:shd w:val="clear" w:color="auto" w:fill="FFFFFF"/>
        <w:spacing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17.Sunu hazırlama programını kullanır.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3-ETKİNLİĞİN SÜRESİ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ind w:firstLine="709"/>
        <w:jc w:val="both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Faaliyetin süresi 25 saattir.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ind w:firstLine="709"/>
        <w:jc w:val="both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4-ETKİNLİĞİN HEDEF KİTLESİ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ind w:firstLine="709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FATİH Projesi - Eğitimde Teknoloji Kullanımı kursuna katılacak olan öğretmenler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ind w:firstLine="709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lastRenderedPageBreak/>
        <w:t>5-ETKİNLİĞİN UYGULAMASI İLE İLGİLİ AÇIKLAMALAR</w:t>
      </w:r>
    </w:p>
    <w:p w:rsidR="002B64E7" w:rsidRPr="002B64E7" w:rsidRDefault="002B64E7" w:rsidP="002B64E7">
      <w:pPr>
        <w:shd w:val="clear" w:color="auto" w:fill="FFFFFF"/>
        <w:spacing w:before="60" w:after="0" w:line="240" w:lineRule="auto"/>
        <w:ind w:left="720" w:hanging="360"/>
        <w:jc w:val="both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1.Mahalli düzeyde yapılacak tespitler doğrultusunda Temel BT eksikliği olan öğretmenler Fatih Projesi – Eğitimde Teknoloji Kullanımı kursuna alınmadan önce bu eğitimlere alınacaktır. Eğitim ihtiyacının belirlenmesi </w:t>
      </w:r>
      <w:proofErr w:type="spellStart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Hizmetiçi</w:t>
      </w:r>
      <w:proofErr w:type="spellEnd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 Eğitim şubelerince, Eğitimde FATİH Projesinden sorumlu şube müdürü ve Bilişim Teknolojisi İl Koordinatörü işbirliğinde yapılacak ve eğitimler bu doğrultuda planlanacaktır.</w:t>
      </w:r>
    </w:p>
    <w:p w:rsidR="002B64E7" w:rsidRPr="002B64E7" w:rsidRDefault="002B64E7" w:rsidP="002B64E7">
      <w:pPr>
        <w:shd w:val="clear" w:color="auto" w:fill="FFFFFF"/>
        <w:spacing w:before="60" w:after="0" w:line="240" w:lineRule="auto"/>
        <w:ind w:left="720" w:hanging="360"/>
        <w:jc w:val="both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2.Bu faaliyet Milli Eğitim Bakanlığı </w:t>
      </w:r>
      <w:proofErr w:type="spellStart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Hizmetiçi</w:t>
      </w:r>
      <w:proofErr w:type="spellEnd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 Eğitim Yönetmeliği hükümlerine göre yürütülecektir. Katılımcılar MEBBİS “</w:t>
      </w:r>
      <w:proofErr w:type="spellStart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Hizmetiçi</w:t>
      </w:r>
      <w:proofErr w:type="spellEnd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 Kişisel Başvuru” </w:t>
      </w:r>
      <w:proofErr w:type="gramStart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modülü</w:t>
      </w:r>
      <w:proofErr w:type="gramEnd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 üzerinden başvurmaları halinde bu kurslara katılabileceklerdir.</w:t>
      </w:r>
    </w:p>
    <w:p w:rsidR="002B64E7" w:rsidRPr="002B64E7" w:rsidRDefault="002B64E7" w:rsidP="002B64E7">
      <w:pPr>
        <w:shd w:val="clear" w:color="auto" w:fill="FFFFFF"/>
        <w:spacing w:before="60" w:after="0" w:line="240" w:lineRule="auto"/>
        <w:ind w:left="720" w:hanging="360"/>
        <w:jc w:val="both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3.Bu eğitimlerde; eğitici bilişim teknolojileri </w:t>
      </w:r>
      <w:proofErr w:type="spellStart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formatör</w:t>
      </w:r>
      <w:proofErr w:type="spellEnd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 öğretmenleri, bilişim teknolojileri </w:t>
      </w:r>
      <w:proofErr w:type="spellStart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formatör</w:t>
      </w:r>
      <w:proofErr w:type="spellEnd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 öğretmenleri ve bilişim teknolojileri öğretmenleri eğitim görevlisi olarak görev alacaklardır.</w:t>
      </w:r>
    </w:p>
    <w:p w:rsidR="002B64E7" w:rsidRPr="002B64E7" w:rsidRDefault="002B64E7" w:rsidP="002B64E7">
      <w:pPr>
        <w:shd w:val="clear" w:color="auto" w:fill="FFFFFF"/>
        <w:spacing w:before="60" w:after="0" w:line="240" w:lineRule="auto"/>
        <w:ind w:left="720" w:hanging="360"/>
        <w:jc w:val="both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4.Eğitimler; internet bağlantısı, etkileşimli tahta veya </w:t>
      </w:r>
      <w:proofErr w:type="gramStart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projeksiyon</w:t>
      </w:r>
      <w:proofErr w:type="gramEnd"/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 xml:space="preserve"> cihazı olan ve her kursiyer için bir bilgisayarın sağlanabileceği eğitim merkezlerine planlanacaktır. Her grup için katılımcı sayısının 20 kişiyi geçmemesine özen gösterilecektir.</w:t>
      </w:r>
    </w:p>
    <w:p w:rsidR="002B64E7" w:rsidRPr="002B64E7" w:rsidRDefault="002B64E7" w:rsidP="002B64E7">
      <w:pPr>
        <w:shd w:val="clear" w:color="auto" w:fill="FFFFFF"/>
        <w:spacing w:before="60" w:after="0" w:line="240" w:lineRule="auto"/>
        <w:ind w:left="720" w:hanging="360"/>
        <w:jc w:val="both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5.Ders notları elektronik ortamda kursiyerlere verilecektir.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Times New Roman" w:eastAsia="Times New Roman" w:hAnsi="Times New Roman" w:cs="Times New Roman"/>
          <w:b/>
          <w:bCs/>
          <w:color w:val="0C1301"/>
          <w:sz w:val="20"/>
          <w:szCs w:val="20"/>
          <w:lang w:eastAsia="tr-TR"/>
        </w:rPr>
        <w:br w:type="page"/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lastRenderedPageBreak/>
        <w:t>6-ETKİNLİĞİN İÇERİĞİ</w:t>
      </w:r>
    </w:p>
    <w:tbl>
      <w:tblPr>
        <w:tblW w:w="892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149"/>
        <w:gridCol w:w="1212"/>
      </w:tblGrid>
      <w:tr w:rsidR="002B64E7" w:rsidRPr="002B64E7" w:rsidTr="002B64E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Süre(Saat)</w:t>
            </w:r>
          </w:p>
        </w:tc>
      </w:tr>
      <w:tr w:rsidR="002B64E7" w:rsidRPr="002B64E7" w:rsidTr="002B64E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ind w:left="6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TEMEL BİLGİSAYAR BİLGİLERİ</w:t>
            </w:r>
          </w:p>
          <w:p w:rsidR="002B64E7" w:rsidRPr="002B64E7" w:rsidRDefault="002B64E7" w:rsidP="002B64E7">
            <w:pPr>
              <w:numPr>
                <w:ilvl w:val="0"/>
                <w:numId w:val="2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Bilgisayarların temel özellikleri</w:t>
            </w:r>
          </w:p>
          <w:p w:rsidR="002B64E7" w:rsidRPr="002B64E7" w:rsidRDefault="002B64E7" w:rsidP="002B64E7">
            <w:pPr>
              <w:numPr>
                <w:ilvl w:val="0"/>
                <w:numId w:val="3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Bilgisayar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nedir? Yazılım ve donanım kavramları.</w:t>
            </w:r>
          </w:p>
          <w:p w:rsidR="002B64E7" w:rsidRPr="002B64E7" w:rsidRDefault="002B64E7" w:rsidP="002B64E7">
            <w:pPr>
              <w:numPr>
                <w:ilvl w:val="0"/>
                <w:numId w:val="4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Donanım elemanları</w:t>
            </w:r>
          </w:p>
          <w:p w:rsidR="002B64E7" w:rsidRPr="002B64E7" w:rsidRDefault="002B64E7" w:rsidP="002B64E7">
            <w:pPr>
              <w:numPr>
                <w:ilvl w:val="0"/>
                <w:numId w:val="5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Klavye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, Fare, monitör, yazıcı, tarayıcı, </w:t>
            </w:r>
            <w:proofErr w:type="gram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projeksiyon</w:t>
            </w:r>
            <w:proofErr w:type="gram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cihazı, ses araçları, depolama birimleri(taşınabilir bellek/disk, sabit disk, optik ortam)</w:t>
            </w:r>
          </w:p>
          <w:p w:rsidR="002B64E7" w:rsidRPr="002B64E7" w:rsidRDefault="002B64E7" w:rsidP="002B64E7">
            <w:pPr>
              <w:numPr>
                <w:ilvl w:val="0"/>
                <w:numId w:val="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Fatih projesi donanımları</w:t>
            </w:r>
          </w:p>
          <w:p w:rsidR="002B64E7" w:rsidRPr="002B64E7" w:rsidRDefault="002B64E7" w:rsidP="002B64E7">
            <w:pPr>
              <w:numPr>
                <w:ilvl w:val="0"/>
                <w:numId w:val="7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Etkileşimli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tahta, doküman kamerası, çok amaçlı yazıcı, erişim noktası(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access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point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), bağlantı port ve prizleri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0C1301"/>
                <w:sz w:val="20"/>
                <w:szCs w:val="20"/>
                <w:lang w:eastAsia="tr-TR"/>
              </w:rPr>
              <w:t>2 Saat</w:t>
            </w:r>
          </w:p>
        </w:tc>
      </w:tr>
      <w:tr w:rsidR="002B64E7" w:rsidRPr="002B64E7" w:rsidTr="002B64E7">
        <w:trPr>
          <w:trHeight w:val="31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ind w:left="6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İŞLETİM SİSTEMİ</w:t>
            </w:r>
          </w:p>
          <w:p w:rsidR="002B64E7" w:rsidRPr="002B64E7" w:rsidRDefault="002B64E7" w:rsidP="002B64E7">
            <w:pPr>
              <w:numPr>
                <w:ilvl w:val="0"/>
                <w:numId w:val="8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İşletim sistemi nedir?</w:t>
            </w:r>
          </w:p>
          <w:p w:rsidR="002B64E7" w:rsidRPr="002B64E7" w:rsidRDefault="002B64E7" w:rsidP="002B64E7">
            <w:pPr>
              <w:numPr>
                <w:ilvl w:val="0"/>
                <w:numId w:val="8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Güncel İşletim sistemleri</w:t>
            </w:r>
          </w:p>
          <w:p w:rsidR="002B64E7" w:rsidRPr="002B64E7" w:rsidRDefault="002B64E7" w:rsidP="002B64E7">
            <w:pPr>
              <w:numPr>
                <w:ilvl w:val="0"/>
                <w:numId w:val="9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Windows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Linux (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Pardus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),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MacOS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Mobil işletim sistemleri.</w:t>
            </w:r>
          </w:p>
          <w:p w:rsidR="002B64E7" w:rsidRPr="002B64E7" w:rsidRDefault="002B64E7" w:rsidP="002B64E7">
            <w:pPr>
              <w:numPr>
                <w:ilvl w:val="0"/>
                <w:numId w:val="10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Masaüstü ögeleri</w:t>
            </w:r>
          </w:p>
          <w:p w:rsidR="002B64E7" w:rsidRPr="002B64E7" w:rsidRDefault="002B64E7" w:rsidP="002B64E7">
            <w:pPr>
              <w:numPr>
                <w:ilvl w:val="0"/>
                <w:numId w:val="1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Bilgisayarım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belgelerim, geri dönüşüm kutusu</w:t>
            </w:r>
          </w:p>
          <w:p w:rsidR="002B64E7" w:rsidRPr="002B64E7" w:rsidRDefault="002B64E7" w:rsidP="002B64E7">
            <w:pPr>
              <w:numPr>
                <w:ilvl w:val="0"/>
                <w:numId w:val="12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Başlat menüsü ve görev çubuğu seçenekleri,</w:t>
            </w:r>
          </w:p>
          <w:p w:rsidR="002B64E7" w:rsidRPr="002B64E7" w:rsidRDefault="002B64E7" w:rsidP="002B64E7">
            <w:pPr>
              <w:numPr>
                <w:ilvl w:val="0"/>
                <w:numId w:val="13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Başlat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menüsünden program çalıştırma, Çalıştır/arama işlemleri, Kapatma seçenekleri.</w:t>
            </w:r>
          </w:p>
          <w:p w:rsidR="002B64E7" w:rsidRPr="002B64E7" w:rsidRDefault="002B64E7" w:rsidP="002B64E7">
            <w:pPr>
              <w:numPr>
                <w:ilvl w:val="0"/>
                <w:numId w:val="13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Görev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çubuğu bildirimleri,</w:t>
            </w:r>
          </w:p>
          <w:p w:rsidR="002B64E7" w:rsidRPr="002B64E7" w:rsidRDefault="002B64E7" w:rsidP="002B64E7">
            <w:pPr>
              <w:numPr>
                <w:ilvl w:val="0"/>
                <w:numId w:val="14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Dosya ve Klasör İşlemleri</w:t>
            </w:r>
          </w:p>
          <w:p w:rsidR="002B64E7" w:rsidRPr="002B64E7" w:rsidRDefault="002B64E7" w:rsidP="002B64E7">
            <w:pPr>
              <w:numPr>
                <w:ilvl w:val="0"/>
                <w:numId w:val="15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gram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proofErr w:type="gram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 Dosya/Klasör oluşturma, kopyalama, kesme, yapıştırma, silme, ad değiştirme, sürükle bırak işlemleri</w:t>
            </w:r>
          </w:p>
          <w:p w:rsidR="002B64E7" w:rsidRPr="002B64E7" w:rsidRDefault="002B64E7" w:rsidP="002B64E7">
            <w:pPr>
              <w:numPr>
                <w:ilvl w:val="0"/>
                <w:numId w:val="15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Sıkıştırma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açma işlemleri</w:t>
            </w:r>
          </w:p>
          <w:p w:rsidR="002B64E7" w:rsidRPr="002B64E7" w:rsidRDefault="002B64E7" w:rsidP="002B64E7">
            <w:pPr>
              <w:numPr>
                <w:ilvl w:val="0"/>
                <w:numId w:val="1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Windows gezgini ve pencere işlemleri</w:t>
            </w:r>
          </w:p>
          <w:p w:rsidR="002B64E7" w:rsidRPr="002B64E7" w:rsidRDefault="002B64E7" w:rsidP="002B64E7">
            <w:pPr>
              <w:numPr>
                <w:ilvl w:val="0"/>
                <w:numId w:val="17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Gezinti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bölmesi</w:t>
            </w:r>
          </w:p>
          <w:p w:rsidR="002B64E7" w:rsidRPr="002B64E7" w:rsidRDefault="002B64E7" w:rsidP="002B64E7">
            <w:pPr>
              <w:numPr>
                <w:ilvl w:val="0"/>
                <w:numId w:val="17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Pencereler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arası geçiş ve ekran yerleşim seçenekleri.</w:t>
            </w:r>
          </w:p>
          <w:p w:rsidR="002B64E7" w:rsidRPr="002B64E7" w:rsidRDefault="002B64E7" w:rsidP="002B64E7">
            <w:pPr>
              <w:numPr>
                <w:ilvl w:val="0"/>
                <w:numId w:val="17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Pencere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içi simgelerinin görünüm seçenekleri</w:t>
            </w:r>
          </w:p>
          <w:p w:rsidR="002B64E7" w:rsidRPr="002B64E7" w:rsidRDefault="002B64E7" w:rsidP="002B64E7">
            <w:pPr>
              <w:numPr>
                <w:ilvl w:val="0"/>
                <w:numId w:val="18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Denetim Masası Ayarları</w:t>
            </w:r>
          </w:p>
          <w:p w:rsidR="002B64E7" w:rsidRPr="002B64E7" w:rsidRDefault="002B64E7" w:rsidP="002B64E7">
            <w:pPr>
              <w:numPr>
                <w:ilvl w:val="0"/>
                <w:numId w:val="19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1"/>
                <w:szCs w:val="21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Fare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klavye(dil seçenekleri), ağ, görüntü ayarları, program ekleme-kaldırma işlemleri, yazıcı ayarları</w:t>
            </w:r>
          </w:p>
          <w:p w:rsidR="002B64E7" w:rsidRPr="002B64E7" w:rsidRDefault="002B64E7" w:rsidP="002B64E7">
            <w:pPr>
              <w:numPr>
                <w:ilvl w:val="0"/>
                <w:numId w:val="19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1"/>
                <w:szCs w:val="21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Kullanıcı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hesabı ayarları</w:t>
            </w:r>
          </w:p>
          <w:p w:rsidR="002B64E7" w:rsidRPr="002B64E7" w:rsidRDefault="002B64E7" w:rsidP="002B64E7">
            <w:pPr>
              <w:numPr>
                <w:ilvl w:val="0"/>
                <w:numId w:val="20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Yardımcı araçlar</w:t>
            </w:r>
          </w:p>
          <w:p w:rsidR="002B64E7" w:rsidRPr="002B64E7" w:rsidRDefault="002B64E7" w:rsidP="002B64E7">
            <w:pPr>
              <w:numPr>
                <w:ilvl w:val="0"/>
                <w:numId w:val="2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lastRenderedPageBreak/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Codec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, Flash oynatıcı,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java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PDF okuyucu vb.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0C1301"/>
                <w:sz w:val="20"/>
                <w:szCs w:val="20"/>
                <w:lang w:eastAsia="tr-TR"/>
              </w:rPr>
              <w:lastRenderedPageBreak/>
              <w:t>5 Saat</w:t>
            </w:r>
          </w:p>
        </w:tc>
      </w:tr>
      <w:tr w:rsidR="002B64E7" w:rsidRPr="002B64E7" w:rsidTr="002B64E7">
        <w:trPr>
          <w:trHeight w:val="25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lastRenderedPageBreak/>
              <w:t>C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İNTERNET UYGULAMALARI</w:t>
            </w:r>
          </w:p>
          <w:p w:rsidR="002B64E7" w:rsidRPr="002B64E7" w:rsidRDefault="002B64E7" w:rsidP="002B64E7">
            <w:pPr>
              <w:numPr>
                <w:ilvl w:val="0"/>
                <w:numId w:val="22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İnternet tarayıcılarını tanıma ve kullanma,</w:t>
            </w:r>
          </w:p>
          <w:p w:rsidR="002B64E7" w:rsidRPr="002B64E7" w:rsidRDefault="002B64E7" w:rsidP="002B64E7">
            <w:pPr>
              <w:numPr>
                <w:ilvl w:val="0"/>
                <w:numId w:val="23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İnternet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Explorer,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Firefox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Chrome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vb.</w:t>
            </w:r>
          </w:p>
          <w:p w:rsidR="002B64E7" w:rsidRPr="002B64E7" w:rsidRDefault="002B64E7" w:rsidP="002B64E7">
            <w:pPr>
              <w:numPr>
                <w:ilvl w:val="0"/>
                <w:numId w:val="23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İnternet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seçenekleri(Başlangıç sayfası, geçmiş bilgileri)</w:t>
            </w:r>
          </w:p>
          <w:p w:rsidR="002B64E7" w:rsidRPr="002B64E7" w:rsidRDefault="002B64E7" w:rsidP="002B64E7">
            <w:pPr>
              <w:numPr>
                <w:ilvl w:val="0"/>
                <w:numId w:val="24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İnternette arama işlemleri</w:t>
            </w:r>
          </w:p>
          <w:p w:rsidR="002B64E7" w:rsidRPr="002B64E7" w:rsidRDefault="002B64E7" w:rsidP="002B64E7">
            <w:pPr>
              <w:numPr>
                <w:ilvl w:val="0"/>
                <w:numId w:val="25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Temel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arama seçenekleri</w:t>
            </w:r>
          </w:p>
          <w:p w:rsidR="002B64E7" w:rsidRPr="002B64E7" w:rsidRDefault="002B64E7" w:rsidP="002B64E7">
            <w:pPr>
              <w:numPr>
                <w:ilvl w:val="0"/>
                <w:numId w:val="25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Gelişmiş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arama yöntemleri</w:t>
            </w:r>
          </w:p>
          <w:p w:rsidR="002B64E7" w:rsidRPr="002B64E7" w:rsidRDefault="002B64E7" w:rsidP="002B64E7">
            <w:pPr>
              <w:numPr>
                <w:ilvl w:val="0"/>
                <w:numId w:val="2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Dosya uzantısına göre arama,</w:t>
            </w:r>
          </w:p>
          <w:p w:rsidR="002B64E7" w:rsidRPr="002B64E7" w:rsidRDefault="002B64E7" w:rsidP="002B64E7">
            <w:pPr>
              <w:numPr>
                <w:ilvl w:val="0"/>
                <w:numId w:val="2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Görsel arama.</w:t>
            </w:r>
          </w:p>
          <w:p w:rsidR="002B64E7" w:rsidRPr="002B64E7" w:rsidRDefault="002B64E7" w:rsidP="002B64E7">
            <w:pPr>
              <w:numPr>
                <w:ilvl w:val="0"/>
                <w:numId w:val="2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Sitede arama</w:t>
            </w:r>
          </w:p>
          <w:p w:rsidR="002B64E7" w:rsidRPr="002B64E7" w:rsidRDefault="002B64E7" w:rsidP="002B64E7">
            <w:pPr>
              <w:numPr>
                <w:ilvl w:val="0"/>
                <w:numId w:val="2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gram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İnternet üzerinden belge, dosya kaydetmek, açmak.</w:t>
            </w:r>
            <w:proofErr w:type="gramEnd"/>
          </w:p>
          <w:p w:rsidR="002B64E7" w:rsidRPr="002B64E7" w:rsidRDefault="002B64E7" w:rsidP="002B64E7">
            <w:pPr>
              <w:numPr>
                <w:ilvl w:val="0"/>
                <w:numId w:val="2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İnternet adres uzantıları</w:t>
            </w:r>
          </w:p>
          <w:p w:rsidR="002B64E7" w:rsidRPr="002B64E7" w:rsidRDefault="002B64E7" w:rsidP="002B64E7">
            <w:pPr>
              <w:numPr>
                <w:ilvl w:val="0"/>
                <w:numId w:val="27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com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net, org vb.</w:t>
            </w:r>
          </w:p>
          <w:p w:rsidR="002B64E7" w:rsidRPr="002B64E7" w:rsidRDefault="002B64E7" w:rsidP="002B64E7">
            <w:pPr>
              <w:numPr>
                <w:ilvl w:val="0"/>
                <w:numId w:val="28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E-posta işlemleri,</w:t>
            </w:r>
          </w:p>
          <w:p w:rsidR="002B64E7" w:rsidRPr="002B64E7" w:rsidRDefault="002B64E7" w:rsidP="002B64E7">
            <w:pPr>
              <w:numPr>
                <w:ilvl w:val="0"/>
                <w:numId w:val="29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-posta hesabı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oluştuma</w:t>
            </w:r>
            <w:proofErr w:type="spellEnd"/>
          </w:p>
          <w:p w:rsidR="002B64E7" w:rsidRPr="002B64E7" w:rsidRDefault="002B64E7" w:rsidP="002B64E7">
            <w:pPr>
              <w:numPr>
                <w:ilvl w:val="0"/>
                <w:numId w:val="29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-posta gönderme seçenekleri</w:t>
            </w:r>
          </w:p>
          <w:p w:rsidR="002B64E7" w:rsidRPr="002B64E7" w:rsidRDefault="002B64E7" w:rsidP="002B64E7">
            <w:pPr>
              <w:numPr>
                <w:ilvl w:val="0"/>
                <w:numId w:val="30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Bilgi(CC), Gizli(BCC) gönderim seçenekleri,</w:t>
            </w:r>
          </w:p>
          <w:p w:rsidR="002B64E7" w:rsidRPr="002B64E7" w:rsidRDefault="002B64E7" w:rsidP="002B64E7">
            <w:pPr>
              <w:numPr>
                <w:ilvl w:val="0"/>
                <w:numId w:val="30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Dosya ekleme</w:t>
            </w:r>
          </w:p>
          <w:p w:rsidR="002B64E7" w:rsidRPr="002B64E7" w:rsidRDefault="002B64E7" w:rsidP="002B64E7">
            <w:pPr>
              <w:numPr>
                <w:ilvl w:val="0"/>
                <w:numId w:val="3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-posta alma, silme, yönlendirme, cevaplama işlemleri.</w:t>
            </w:r>
          </w:p>
          <w:p w:rsidR="002B64E7" w:rsidRPr="002B64E7" w:rsidRDefault="002B64E7" w:rsidP="002B64E7">
            <w:pPr>
              <w:numPr>
                <w:ilvl w:val="0"/>
                <w:numId w:val="3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-posta güvenliği.</w:t>
            </w:r>
          </w:p>
          <w:p w:rsidR="002B64E7" w:rsidRPr="002B64E7" w:rsidRDefault="002B64E7" w:rsidP="002B64E7">
            <w:pPr>
              <w:numPr>
                <w:ilvl w:val="0"/>
                <w:numId w:val="32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İnternetten doküman paylaşımı</w:t>
            </w:r>
          </w:p>
          <w:p w:rsidR="002B64E7" w:rsidRPr="002B64E7" w:rsidRDefault="002B64E7" w:rsidP="002B64E7">
            <w:pPr>
              <w:numPr>
                <w:ilvl w:val="0"/>
                <w:numId w:val="33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Google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doküman işlemleri.</w:t>
            </w:r>
          </w:p>
          <w:p w:rsidR="002B64E7" w:rsidRPr="002B64E7" w:rsidRDefault="002B64E7" w:rsidP="002B64E7">
            <w:pPr>
              <w:spacing w:before="180" w:after="180" w:line="240" w:lineRule="auto"/>
              <w:ind w:left="6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0C1301"/>
                <w:sz w:val="20"/>
                <w:szCs w:val="20"/>
                <w:lang w:eastAsia="tr-TR"/>
              </w:rPr>
              <w:t>5 Saat</w:t>
            </w:r>
          </w:p>
        </w:tc>
      </w:tr>
      <w:tr w:rsidR="002B64E7" w:rsidRPr="002B64E7" w:rsidTr="002B64E7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ind w:left="6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RESİM DÜZENLEME İŞLEMLERİ</w:t>
            </w:r>
          </w:p>
          <w:p w:rsidR="002B64E7" w:rsidRPr="002B64E7" w:rsidRDefault="002B64E7" w:rsidP="002B64E7">
            <w:pPr>
              <w:numPr>
                <w:ilvl w:val="0"/>
                <w:numId w:val="34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Paint programını çalıştırma</w:t>
            </w:r>
          </w:p>
          <w:p w:rsidR="002B64E7" w:rsidRPr="002B64E7" w:rsidRDefault="002B64E7" w:rsidP="002B64E7">
            <w:pPr>
              <w:numPr>
                <w:ilvl w:val="0"/>
                <w:numId w:val="34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Resim dosyasını açma</w:t>
            </w:r>
          </w:p>
          <w:p w:rsidR="002B64E7" w:rsidRPr="002B64E7" w:rsidRDefault="002B64E7" w:rsidP="002B64E7">
            <w:pPr>
              <w:numPr>
                <w:ilvl w:val="0"/>
                <w:numId w:val="34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Resim kırpma, boyutunu değiştirme</w:t>
            </w:r>
          </w:p>
          <w:p w:rsidR="002B64E7" w:rsidRPr="002B64E7" w:rsidRDefault="002B64E7" w:rsidP="002B64E7">
            <w:pPr>
              <w:numPr>
                <w:ilvl w:val="0"/>
                <w:numId w:val="34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lastRenderedPageBreak/>
              <w:t>Resim üzerine şekil çizme, metin ekleme işlemleri</w:t>
            </w:r>
          </w:p>
          <w:p w:rsidR="002B64E7" w:rsidRPr="002B64E7" w:rsidRDefault="002B64E7" w:rsidP="002B64E7">
            <w:pPr>
              <w:numPr>
                <w:ilvl w:val="0"/>
                <w:numId w:val="34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Farklı biçimlerde kaydetme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0C1301"/>
                <w:sz w:val="20"/>
                <w:szCs w:val="20"/>
                <w:lang w:eastAsia="tr-TR"/>
              </w:rPr>
              <w:lastRenderedPageBreak/>
              <w:t>2 Saat</w:t>
            </w:r>
          </w:p>
        </w:tc>
      </w:tr>
      <w:tr w:rsidR="002B64E7" w:rsidRPr="002B64E7" w:rsidTr="002B64E7">
        <w:trPr>
          <w:trHeight w:val="25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ind w:left="6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KELİME İŞLEMCİ PROGRAMI</w:t>
            </w:r>
          </w:p>
          <w:p w:rsidR="002B64E7" w:rsidRPr="002B64E7" w:rsidRDefault="002B64E7" w:rsidP="002B64E7">
            <w:pPr>
              <w:numPr>
                <w:ilvl w:val="0"/>
                <w:numId w:val="35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Yazılım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arayüzünün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tanıtılması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Başlık çubuğu, çalışma alanı, durum çubuğu, kaydırma çubukları</w:t>
            </w:r>
          </w:p>
          <w:p w:rsidR="002B64E7" w:rsidRPr="002B64E7" w:rsidRDefault="002B64E7" w:rsidP="002B64E7">
            <w:pPr>
              <w:numPr>
                <w:ilvl w:val="0"/>
                <w:numId w:val="35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Dosya işlemleri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Yeni belge oluşturma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Belge kaydetme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Belge açma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Son belgelere erişim</w:t>
            </w:r>
          </w:p>
          <w:p w:rsidR="002B64E7" w:rsidRPr="002B64E7" w:rsidRDefault="002B64E7" w:rsidP="002B64E7">
            <w:pPr>
              <w:numPr>
                <w:ilvl w:val="0"/>
                <w:numId w:val="35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Metin işlemleri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Seçme işlemi,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Kes, kopyala, yapıştır işlemleri,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Metin biçimlendirme işlemleri</w:t>
            </w:r>
          </w:p>
          <w:p w:rsidR="002B64E7" w:rsidRPr="002B64E7" w:rsidRDefault="002B64E7" w:rsidP="002B64E7">
            <w:pPr>
              <w:numPr>
                <w:ilvl w:val="2"/>
                <w:numId w:val="35"/>
              </w:numPr>
              <w:spacing w:after="0" w:line="368" w:lineRule="atLeast"/>
              <w:ind w:left="117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Yazı tipi, boyutu, stillerini ve renk değiştirme</w:t>
            </w:r>
          </w:p>
          <w:p w:rsidR="002B64E7" w:rsidRPr="002B64E7" w:rsidRDefault="002B64E7" w:rsidP="002B64E7">
            <w:pPr>
              <w:numPr>
                <w:ilvl w:val="1"/>
                <w:numId w:val="35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Paragraf ve hizalama işlemleri.</w:t>
            </w:r>
          </w:p>
          <w:p w:rsidR="002B64E7" w:rsidRPr="002B64E7" w:rsidRDefault="002B64E7" w:rsidP="002B64E7">
            <w:pPr>
              <w:numPr>
                <w:ilvl w:val="0"/>
                <w:numId w:val="35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Ekleme işlemleri</w:t>
            </w:r>
          </w:p>
          <w:p w:rsidR="002B64E7" w:rsidRPr="002B64E7" w:rsidRDefault="002B64E7" w:rsidP="002B64E7">
            <w:pPr>
              <w:numPr>
                <w:ilvl w:val="0"/>
                <w:numId w:val="3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Resim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ve şekil ekleme yöntemleri,</w:t>
            </w:r>
          </w:p>
          <w:p w:rsidR="002B64E7" w:rsidRPr="002B64E7" w:rsidRDefault="002B64E7" w:rsidP="002B64E7">
            <w:pPr>
              <w:numPr>
                <w:ilvl w:val="0"/>
                <w:numId w:val="3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Resim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ve şekil düzenleme işlemleri</w:t>
            </w:r>
          </w:p>
          <w:p w:rsidR="002B64E7" w:rsidRPr="002B64E7" w:rsidRDefault="002B64E7" w:rsidP="002B64E7">
            <w:pPr>
              <w:numPr>
                <w:ilvl w:val="0"/>
                <w:numId w:val="36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Denklem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Simge ve özel karakter ekleme,</w:t>
            </w:r>
          </w:p>
          <w:p w:rsidR="002B64E7" w:rsidRPr="002B64E7" w:rsidRDefault="002B64E7" w:rsidP="002B64E7">
            <w:pPr>
              <w:numPr>
                <w:ilvl w:val="0"/>
                <w:numId w:val="37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Tablo işlemleri</w:t>
            </w:r>
          </w:p>
          <w:p w:rsidR="002B64E7" w:rsidRPr="002B64E7" w:rsidRDefault="002B64E7" w:rsidP="002B64E7">
            <w:pPr>
              <w:numPr>
                <w:ilvl w:val="0"/>
                <w:numId w:val="38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Ekleme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, biçimlendirme</w:t>
            </w:r>
          </w:p>
          <w:p w:rsidR="002B64E7" w:rsidRPr="002B64E7" w:rsidRDefault="002B64E7" w:rsidP="002B64E7">
            <w:pPr>
              <w:numPr>
                <w:ilvl w:val="0"/>
                <w:numId w:val="38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Sayfayı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dikey ve yatay yönlendirme,</w:t>
            </w:r>
          </w:p>
          <w:p w:rsidR="002B64E7" w:rsidRPr="002B64E7" w:rsidRDefault="002B64E7" w:rsidP="002B64E7">
            <w:pPr>
              <w:numPr>
                <w:ilvl w:val="0"/>
                <w:numId w:val="38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ourier New" w:eastAsia="Times New Roman" w:hAnsi="Courier New" w:cs="Courier New"/>
                <w:color w:val="182603"/>
                <w:sz w:val="20"/>
                <w:szCs w:val="20"/>
                <w:lang w:eastAsia="tr-TR"/>
              </w:rPr>
              <w:t>o</w:t>
            </w: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Kenar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boşluklarını ayarlama</w:t>
            </w:r>
          </w:p>
          <w:p w:rsidR="002B64E7" w:rsidRPr="002B64E7" w:rsidRDefault="002B64E7" w:rsidP="002B64E7">
            <w:pPr>
              <w:numPr>
                <w:ilvl w:val="0"/>
                <w:numId w:val="39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Sayfa yapısı ayarları</w:t>
            </w:r>
          </w:p>
          <w:p w:rsidR="002B64E7" w:rsidRPr="002B64E7" w:rsidRDefault="002B64E7" w:rsidP="002B64E7">
            <w:pPr>
              <w:numPr>
                <w:ilvl w:val="0"/>
                <w:numId w:val="40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Belge ön izleme ve yazdırma ayarları,</w:t>
            </w:r>
          </w:p>
          <w:p w:rsidR="002B64E7" w:rsidRPr="002B64E7" w:rsidRDefault="002B64E7" w:rsidP="002B64E7">
            <w:pPr>
              <w:numPr>
                <w:ilvl w:val="0"/>
                <w:numId w:val="40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Belgeyi farklı biçimlerde </w:t>
            </w:r>
            <w:proofErr w:type="gram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kaydetme .</w:t>
            </w:r>
            <w:proofErr w:type="gramEnd"/>
          </w:p>
          <w:p w:rsidR="002B64E7" w:rsidRPr="002B64E7" w:rsidRDefault="002B64E7" w:rsidP="002B64E7">
            <w:pPr>
              <w:numPr>
                <w:ilvl w:val="1"/>
                <w:numId w:val="40"/>
              </w:numPr>
              <w:spacing w:after="0" w:line="368" w:lineRule="atLeast"/>
              <w:ind w:left="78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.</w:t>
            </w:r>
            <w:proofErr w:type="spellStart"/>
            <w:proofErr w:type="gram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pdf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.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xps</w:t>
            </w:r>
            <w:proofErr w:type="spellEnd"/>
            <w:proofErr w:type="gramEnd"/>
          </w:p>
          <w:p w:rsidR="002B64E7" w:rsidRPr="002B64E7" w:rsidRDefault="002B64E7" w:rsidP="002B64E7">
            <w:pPr>
              <w:numPr>
                <w:ilvl w:val="0"/>
                <w:numId w:val="40"/>
              </w:numPr>
              <w:spacing w:after="0" w:line="368" w:lineRule="atLeast"/>
              <w:ind w:left="390"/>
              <w:textAlignment w:val="baseline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Belge dönüştürme ve sürüm farklılıklarını giderme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0C1301"/>
                <w:sz w:val="20"/>
                <w:szCs w:val="20"/>
                <w:lang w:eastAsia="tr-TR"/>
              </w:rPr>
              <w:t>5 Saat</w:t>
            </w:r>
          </w:p>
        </w:tc>
      </w:tr>
      <w:tr w:rsidR="002B64E7" w:rsidRPr="002B64E7" w:rsidTr="002B64E7">
        <w:trPr>
          <w:trHeight w:val="26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lastRenderedPageBreak/>
              <w:t>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SUNU HAZIRLAMA PROGRAMI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Yazılım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arayüzünün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tanıtılması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Sunu tasarımı ilkeleri,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Sunu şablonlarını kullanma,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Slayt işlemleri (Yeni slayt ekleme,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slaytı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çoğaltma, kopyalama taşıma, </w:t>
            </w: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slayta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metin ekleme)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Slaytlar arası geçişler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Özel animasyonlar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proofErr w:type="spellStart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Slayta</w:t>
            </w:r>
            <w:proofErr w:type="spellEnd"/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 xml:space="preserve"> çoklu ortam materyalleri ekleme ve düzenleme (Resim, ses, video vb.)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Slayt gösterisi ayarlama,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Hazır bir sununun incelenmesi ve düzenlemesi,</w:t>
            </w:r>
          </w:p>
          <w:p w:rsidR="002B64E7" w:rsidRPr="002B64E7" w:rsidRDefault="002B64E7" w:rsidP="002B64E7">
            <w:pPr>
              <w:numPr>
                <w:ilvl w:val="0"/>
                <w:numId w:val="41"/>
              </w:numPr>
              <w:spacing w:after="0" w:line="368" w:lineRule="atLeast"/>
              <w:ind w:left="390"/>
              <w:rPr>
                <w:rFonts w:ascii="Century Gothic" w:eastAsia="Times New Roman" w:hAnsi="Century Gothic" w:cs="Times New Roman"/>
                <w:color w:val="182603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182603"/>
                <w:sz w:val="20"/>
                <w:szCs w:val="20"/>
                <w:lang w:eastAsia="tr-TR"/>
              </w:rPr>
              <w:t>Sunuyu farklı biçimlerde kaydetme.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0C1301"/>
                <w:sz w:val="20"/>
                <w:szCs w:val="20"/>
                <w:lang w:eastAsia="tr-TR"/>
              </w:rPr>
              <w:t>5 Saat</w:t>
            </w:r>
          </w:p>
        </w:tc>
      </w:tr>
      <w:tr w:rsidR="002B64E7" w:rsidRPr="002B64E7" w:rsidTr="002B64E7">
        <w:trPr>
          <w:trHeight w:val="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50" w:lineRule="atLeast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50" w:lineRule="atLeast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ÖLÇME DEĞERLENDIRME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50" w:lineRule="atLeast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color w:val="0C1301"/>
                <w:sz w:val="20"/>
                <w:szCs w:val="20"/>
                <w:lang w:eastAsia="tr-TR"/>
              </w:rPr>
              <w:t>1 Saat</w:t>
            </w:r>
          </w:p>
        </w:tc>
      </w:tr>
      <w:tr w:rsidR="002B64E7" w:rsidRPr="002B64E7" w:rsidTr="002B64E7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E7" w:rsidRPr="002B64E7" w:rsidRDefault="002B64E7" w:rsidP="002B64E7">
            <w:pPr>
              <w:spacing w:before="180" w:after="180" w:line="240" w:lineRule="auto"/>
              <w:jc w:val="center"/>
              <w:rPr>
                <w:rFonts w:ascii="Century Gothic" w:eastAsia="Times New Roman" w:hAnsi="Century Gothic" w:cs="Times New Roman"/>
                <w:color w:val="0C1301"/>
                <w:sz w:val="21"/>
                <w:szCs w:val="21"/>
                <w:lang w:eastAsia="tr-TR"/>
              </w:rPr>
            </w:pPr>
            <w:r w:rsidRPr="002B64E7">
              <w:rPr>
                <w:rFonts w:ascii="Century Gothic" w:eastAsia="Times New Roman" w:hAnsi="Century Gothic" w:cs="Times New Roman"/>
                <w:b/>
                <w:bCs/>
                <w:color w:val="0C1301"/>
                <w:sz w:val="20"/>
                <w:szCs w:val="20"/>
                <w:lang w:eastAsia="tr-TR"/>
              </w:rPr>
              <w:t>25 Saat</w:t>
            </w:r>
          </w:p>
        </w:tc>
      </w:tr>
    </w:tbl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7. ÖĞRETİM YÖNTEM TEKNİK ve STRATEJİLERİ</w:t>
      </w:r>
    </w:p>
    <w:p w:rsidR="002B64E7" w:rsidRPr="002B64E7" w:rsidRDefault="002B64E7" w:rsidP="002B64E7">
      <w:pPr>
        <w:numPr>
          <w:ilvl w:val="0"/>
          <w:numId w:val="42"/>
        </w:numPr>
        <w:shd w:val="clear" w:color="auto" w:fill="FFFFFF"/>
        <w:spacing w:before="60"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Sınıf içi sunular, bilgisayar, etkileşimli tahta/</w:t>
      </w:r>
      <w:proofErr w:type="gramStart"/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projeksiyon</w:t>
      </w:r>
      <w:proofErr w:type="gramEnd"/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 xml:space="preserve">, video, internet kaynakları </w:t>
      </w:r>
      <w:proofErr w:type="spellStart"/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v.b</w:t>
      </w:r>
      <w:proofErr w:type="spellEnd"/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. materyallerle birlikte desteklenecektir. Eğitim programının etkili olarak uygulanabilmesi için öğretim görevlisi ve kursiyerlerin etkileşim içinde oldukları yöntemlere öncelik verilecektir.</w:t>
      </w:r>
    </w:p>
    <w:p w:rsidR="002B64E7" w:rsidRPr="002B64E7" w:rsidRDefault="002B64E7" w:rsidP="002B64E7">
      <w:pPr>
        <w:numPr>
          <w:ilvl w:val="0"/>
          <w:numId w:val="42"/>
        </w:numPr>
        <w:shd w:val="clear" w:color="auto" w:fill="FFFFFF"/>
        <w:spacing w:before="60" w:after="0" w:line="368" w:lineRule="atLeast"/>
        <w:ind w:left="390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Anlatma, soru-cevap, tartışma, problem çözme ve örnek uygulama yöntemleri ağırlıklı olarak kullanılacak etkinlik temelli bir eğitim uygulanacaktır.</w:t>
      </w:r>
    </w:p>
    <w:p w:rsidR="002B64E7" w:rsidRPr="002B64E7" w:rsidRDefault="002B64E7" w:rsidP="002B64E7">
      <w:pPr>
        <w:shd w:val="clear" w:color="auto" w:fill="FFFFFF"/>
        <w:spacing w:before="60" w:after="0" w:line="240" w:lineRule="auto"/>
        <w:ind w:left="720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0C1301"/>
          <w:sz w:val="20"/>
          <w:szCs w:val="20"/>
          <w:lang w:eastAsia="tr-TR"/>
        </w:rPr>
        <w:t> </w:t>
      </w:r>
    </w:p>
    <w:p w:rsidR="002B64E7" w:rsidRPr="002B64E7" w:rsidRDefault="002B64E7" w:rsidP="002B64E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b/>
          <w:bCs/>
          <w:color w:val="0C1301"/>
          <w:sz w:val="20"/>
          <w:szCs w:val="20"/>
          <w:lang w:eastAsia="tr-TR"/>
        </w:rPr>
        <w:t>8. ÖLÇME ve DEĞERLENDİRME</w:t>
      </w:r>
    </w:p>
    <w:p w:rsidR="002B64E7" w:rsidRPr="002B64E7" w:rsidRDefault="002B64E7" w:rsidP="002B64E7">
      <w:pPr>
        <w:numPr>
          <w:ilvl w:val="0"/>
          <w:numId w:val="43"/>
        </w:numPr>
        <w:shd w:val="clear" w:color="auto" w:fill="FFFFFF"/>
        <w:spacing w:after="0" w:line="368" w:lineRule="atLeast"/>
        <w:ind w:left="390"/>
        <w:jc w:val="both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 xml:space="preserve">Milli Eğitim Bakanlığı </w:t>
      </w:r>
      <w:proofErr w:type="spellStart"/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Hizmetiçi</w:t>
      </w:r>
      <w:proofErr w:type="spellEnd"/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 xml:space="preserve"> Eğitim Yönetmeliğine göre değerlendirme yapılacaktır.</w:t>
      </w:r>
    </w:p>
    <w:p w:rsidR="002B64E7" w:rsidRPr="002B64E7" w:rsidRDefault="002B64E7" w:rsidP="002B64E7">
      <w:pPr>
        <w:numPr>
          <w:ilvl w:val="0"/>
          <w:numId w:val="43"/>
        </w:numPr>
        <w:shd w:val="clear" w:color="auto" w:fill="FFFFFF"/>
        <w:spacing w:after="0" w:line="368" w:lineRule="atLeast"/>
        <w:ind w:left="390"/>
        <w:jc w:val="both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Kursiyerlerin başarısını değerlendirmek amacıyla; en az 20 sorudan oluşan çoktan seçmeli test sınavı yapılacaktır.</w:t>
      </w:r>
    </w:p>
    <w:p w:rsidR="002B64E7" w:rsidRPr="002B64E7" w:rsidRDefault="002B64E7" w:rsidP="002B64E7">
      <w:pPr>
        <w:numPr>
          <w:ilvl w:val="0"/>
          <w:numId w:val="43"/>
        </w:numPr>
        <w:shd w:val="clear" w:color="auto" w:fill="FFFFFF"/>
        <w:spacing w:after="0" w:line="368" w:lineRule="atLeast"/>
        <w:ind w:left="390"/>
        <w:jc w:val="both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Değerlendirme 100 puan üzerinden yapılacak, bu puan kursiyerlerin başarı puanı olacaktır. Kurs başarı puanı 45 ve üzeri olan kursiyerler başarılı sayılacaktır.</w:t>
      </w:r>
    </w:p>
    <w:p w:rsidR="002B64E7" w:rsidRPr="002B64E7" w:rsidRDefault="002B64E7" w:rsidP="002B64E7">
      <w:pPr>
        <w:numPr>
          <w:ilvl w:val="0"/>
          <w:numId w:val="43"/>
        </w:numPr>
        <w:shd w:val="clear" w:color="auto" w:fill="FFFFFF"/>
        <w:spacing w:after="0" w:line="368" w:lineRule="atLeast"/>
        <w:ind w:left="390"/>
        <w:jc w:val="both"/>
        <w:rPr>
          <w:rFonts w:ascii="Century Gothic" w:eastAsia="Times New Roman" w:hAnsi="Century Gothic" w:cs="Times New Roman"/>
          <w:color w:val="182603"/>
          <w:sz w:val="21"/>
          <w:szCs w:val="21"/>
          <w:lang w:eastAsia="tr-TR"/>
        </w:rPr>
      </w:pPr>
      <w:r w:rsidRPr="002B64E7">
        <w:rPr>
          <w:rFonts w:ascii="Century Gothic" w:eastAsia="Times New Roman" w:hAnsi="Century Gothic" w:cs="Times New Roman"/>
          <w:color w:val="182603"/>
          <w:sz w:val="20"/>
          <w:szCs w:val="20"/>
          <w:lang w:eastAsia="tr-TR"/>
        </w:rPr>
        <w:t>Başarılı olanlara kurs belgesi (sertifika), başarısız olanlara istemeleri halinde; “kursa katılmış ancak başarısız olmuştur” yazısı verilecektir.</w:t>
      </w:r>
    </w:p>
    <w:p w:rsidR="0095040E" w:rsidRDefault="0095040E">
      <w:bookmarkStart w:id="0" w:name="_GoBack"/>
      <w:bookmarkEnd w:id="0"/>
    </w:p>
    <w:sectPr w:rsidR="0095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BC"/>
    <w:multiLevelType w:val="multilevel"/>
    <w:tmpl w:val="B1B02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95294F"/>
    <w:multiLevelType w:val="multilevel"/>
    <w:tmpl w:val="021082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4F83FF3"/>
    <w:multiLevelType w:val="multilevel"/>
    <w:tmpl w:val="2F2C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D0854"/>
    <w:multiLevelType w:val="multilevel"/>
    <w:tmpl w:val="711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A5D65"/>
    <w:multiLevelType w:val="multilevel"/>
    <w:tmpl w:val="569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B4278"/>
    <w:multiLevelType w:val="multilevel"/>
    <w:tmpl w:val="6B62EE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2265E0C"/>
    <w:multiLevelType w:val="multilevel"/>
    <w:tmpl w:val="9CD4D7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63D62D3"/>
    <w:multiLevelType w:val="multilevel"/>
    <w:tmpl w:val="1CE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441A4"/>
    <w:multiLevelType w:val="multilevel"/>
    <w:tmpl w:val="C85041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A600ABB"/>
    <w:multiLevelType w:val="multilevel"/>
    <w:tmpl w:val="B62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87CEF"/>
    <w:multiLevelType w:val="multilevel"/>
    <w:tmpl w:val="3E0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4655B"/>
    <w:multiLevelType w:val="multilevel"/>
    <w:tmpl w:val="277E5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61B3A"/>
    <w:multiLevelType w:val="multilevel"/>
    <w:tmpl w:val="8BBE79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4384465"/>
    <w:multiLevelType w:val="multilevel"/>
    <w:tmpl w:val="3910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E1969"/>
    <w:multiLevelType w:val="multilevel"/>
    <w:tmpl w:val="F3D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B7AE0"/>
    <w:multiLevelType w:val="multilevel"/>
    <w:tmpl w:val="4D5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44BE4"/>
    <w:multiLevelType w:val="multilevel"/>
    <w:tmpl w:val="79F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C00479"/>
    <w:multiLevelType w:val="multilevel"/>
    <w:tmpl w:val="A3B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44454D"/>
    <w:multiLevelType w:val="multilevel"/>
    <w:tmpl w:val="D11CD0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9945640"/>
    <w:multiLevelType w:val="multilevel"/>
    <w:tmpl w:val="25F473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9CC3165"/>
    <w:multiLevelType w:val="multilevel"/>
    <w:tmpl w:val="5C50E8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2C2F4F31"/>
    <w:multiLevelType w:val="multilevel"/>
    <w:tmpl w:val="C7C2E1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2E164BDC"/>
    <w:multiLevelType w:val="multilevel"/>
    <w:tmpl w:val="04D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C514F"/>
    <w:multiLevelType w:val="multilevel"/>
    <w:tmpl w:val="013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944D2"/>
    <w:multiLevelType w:val="multilevel"/>
    <w:tmpl w:val="C7E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356520"/>
    <w:multiLevelType w:val="multilevel"/>
    <w:tmpl w:val="A366F1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762412D"/>
    <w:multiLevelType w:val="multilevel"/>
    <w:tmpl w:val="2258E5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8645619"/>
    <w:multiLevelType w:val="multilevel"/>
    <w:tmpl w:val="763683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8D423FF"/>
    <w:multiLevelType w:val="multilevel"/>
    <w:tmpl w:val="529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2E1DCD"/>
    <w:multiLevelType w:val="multilevel"/>
    <w:tmpl w:val="CD2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3C5F9A"/>
    <w:multiLevelType w:val="multilevel"/>
    <w:tmpl w:val="AEC8D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4C441CEA"/>
    <w:multiLevelType w:val="multilevel"/>
    <w:tmpl w:val="0548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B16C63"/>
    <w:multiLevelType w:val="multilevel"/>
    <w:tmpl w:val="E01412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9FF4BE7"/>
    <w:multiLevelType w:val="multilevel"/>
    <w:tmpl w:val="601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647F9"/>
    <w:multiLevelType w:val="multilevel"/>
    <w:tmpl w:val="E190F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0FF6A22"/>
    <w:multiLevelType w:val="multilevel"/>
    <w:tmpl w:val="AB0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77520"/>
    <w:multiLevelType w:val="multilevel"/>
    <w:tmpl w:val="542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01163A"/>
    <w:multiLevelType w:val="multilevel"/>
    <w:tmpl w:val="BBD8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8015BD"/>
    <w:multiLevelType w:val="multilevel"/>
    <w:tmpl w:val="52307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4187B"/>
    <w:multiLevelType w:val="multilevel"/>
    <w:tmpl w:val="A0E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AD39AD"/>
    <w:multiLevelType w:val="multilevel"/>
    <w:tmpl w:val="DE643F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D6D209A"/>
    <w:multiLevelType w:val="multilevel"/>
    <w:tmpl w:val="CD6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053A3B"/>
    <w:multiLevelType w:val="multilevel"/>
    <w:tmpl w:val="375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29"/>
  </w:num>
  <w:num w:numId="5">
    <w:abstractNumId w:val="21"/>
  </w:num>
  <w:num w:numId="6">
    <w:abstractNumId w:val="35"/>
  </w:num>
  <w:num w:numId="7">
    <w:abstractNumId w:val="12"/>
  </w:num>
  <w:num w:numId="8">
    <w:abstractNumId w:val="16"/>
  </w:num>
  <w:num w:numId="9">
    <w:abstractNumId w:val="18"/>
  </w:num>
  <w:num w:numId="10">
    <w:abstractNumId w:val="22"/>
  </w:num>
  <w:num w:numId="11">
    <w:abstractNumId w:val="30"/>
  </w:num>
  <w:num w:numId="12">
    <w:abstractNumId w:val="10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7"/>
  </w:num>
  <w:num w:numId="18">
    <w:abstractNumId w:val="36"/>
  </w:num>
  <w:num w:numId="19">
    <w:abstractNumId w:val="1"/>
  </w:num>
  <w:num w:numId="20">
    <w:abstractNumId w:val="3"/>
  </w:num>
  <w:num w:numId="21">
    <w:abstractNumId w:val="0"/>
  </w:num>
  <w:num w:numId="22">
    <w:abstractNumId w:val="41"/>
  </w:num>
  <w:num w:numId="23">
    <w:abstractNumId w:val="5"/>
  </w:num>
  <w:num w:numId="24">
    <w:abstractNumId w:val="2"/>
  </w:num>
  <w:num w:numId="25">
    <w:abstractNumId w:val="32"/>
  </w:num>
  <w:num w:numId="26">
    <w:abstractNumId w:val="7"/>
  </w:num>
  <w:num w:numId="27">
    <w:abstractNumId w:val="34"/>
  </w:num>
  <w:num w:numId="28">
    <w:abstractNumId w:val="33"/>
  </w:num>
  <w:num w:numId="29">
    <w:abstractNumId w:val="40"/>
  </w:num>
  <w:num w:numId="30">
    <w:abstractNumId w:val="13"/>
  </w:num>
  <w:num w:numId="31">
    <w:abstractNumId w:val="26"/>
  </w:num>
  <w:num w:numId="32">
    <w:abstractNumId w:val="4"/>
  </w:num>
  <w:num w:numId="33">
    <w:abstractNumId w:val="25"/>
  </w:num>
  <w:num w:numId="34">
    <w:abstractNumId w:val="39"/>
  </w:num>
  <w:num w:numId="35">
    <w:abstractNumId w:val="42"/>
  </w:num>
  <w:num w:numId="36">
    <w:abstractNumId w:val="11"/>
  </w:num>
  <w:num w:numId="37">
    <w:abstractNumId w:val="23"/>
  </w:num>
  <w:num w:numId="38">
    <w:abstractNumId w:val="38"/>
  </w:num>
  <w:num w:numId="39">
    <w:abstractNumId w:val="28"/>
  </w:num>
  <w:num w:numId="40">
    <w:abstractNumId w:val="37"/>
  </w:num>
  <w:num w:numId="41">
    <w:abstractNumId w:val="17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63"/>
    <w:rsid w:val="002B64E7"/>
    <w:rsid w:val="0095040E"/>
    <w:rsid w:val="00C1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64E7"/>
    <w:rPr>
      <w:b/>
      <w:bCs/>
    </w:rPr>
  </w:style>
  <w:style w:type="character" w:customStyle="1" w:styleId="apple-converted-space">
    <w:name w:val="apple-converted-space"/>
    <w:basedOn w:val="VarsaylanParagrafYazTipi"/>
    <w:rsid w:val="002B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64E7"/>
    <w:rPr>
      <w:b/>
      <w:bCs/>
    </w:rPr>
  </w:style>
  <w:style w:type="character" w:customStyle="1" w:styleId="apple-converted-space">
    <w:name w:val="apple-converted-space"/>
    <w:basedOn w:val="VarsaylanParagrafYazTipi"/>
    <w:rsid w:val="002B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3</cp:revision>
  <dcterms:created xsi:type="dcterms:W3CDTF">2015-02-18T07:42:00Z</dcterms:created>
  <dcterms:modified xsi:type="dcterms:W3CDTF">2015-02-18T07:42:00Z</dcterms:modified>
</cp:coreProperties>
</file>